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6570B" w14:textId="77777777" w:rsidR="009F24F7" w:rsidRPr="00B10F89" w:rsidRDefault="009F24F7" w:rsidP="009F24F7">
      <w:pPr>
        <w:rPr>
          <w:b/>
          <w:sz w:val="28"/>
          <w:szCs w:val="28"/>
        </w:rPr>
      </w:pPr>
      <w:r>
        <w:rPr>
          <w:b/>
          <w:sz w:val="28"/>
          <w:szCs w:val="28"/>
        </w:rPr>
        <w:t xml:space="preserve">Minutes of </w:t>
      </w:r>
      <w:r w:rsidRPr="00B10F89">
        <w:rPr>
          <w:b/>
          <w:sz w:val="28"/>
          <w:szCs w:val="28"/>
        </w:rPr>
        <w:t xml:space="preserve">Hopton Castle </w:t>
      </w:r>
      <w:r>
        <w:rPr>
          <w:b/>
          <w:sz w:val="28"/>
          <w:szCs w:val="28"/>
        </w:rPr>
        <w:t xml:space="preserve">Annual </w:t>
      </w:r>
      <w:r w:rsidRPr="00B10F89">
        <w:rPr>
          <w:b/>
          <w:sz w:val="28"/>
          <w:szCs w:val="28"/>
        </w:rPr>
        <w:t xml:space="preserve">Parish Meeting </w:t>
      </w:r>
      <w:r>
        <w:rPr>
          <w:b/>
          <w:sz w:val="28"/>
          <w:szCs w:val="28"/>
        </w:rPr>
        <w:t>25 May 2021</w:t>
      </w:r>
    </w:p>
    <w:p w14:paraId="55C634FC" w14:textId="77777777" w:rsidR="009F24F7" w:rsidRDefault="009F24F7" w:rsidP="009F24F7">
      <w:pPr>
        <w:rPr>
          <w:b/>
        </w:rPr>
      </w:pPr>
      <w:r w:rsidRPr="0011659C">
        <w:rPr>
          <w:b/>
        </w:rPr>
        <w:t>Present</w:t>
      </w:r>
      <w:r>
        <w:rPr>
          <w:b/>
        </w:rPr>
        <w:t xml:space="preserve">   </w:t>
      </w:r>
      <w:r>
        <w:t>Jon Allen (Chair), Tanya Peppiatt, Jack Chapman, Gill Allen, Katie</w:t>
      </w:r>
      <w:r w:rsidRPr="00C34DD2">
        <w:t xml:space="preserve"> Rollason</w:t>
      </w:r>
      <w:r>
        <w:t>, Neville Rollason, Peter Marquis, Ted Laidlar. Steve Williams, John Williams, Chris Gadd, Jonathan Dean and Elaine Dean</w:t>
      </w:r>
    </w:p>
    <w:p w14:paraId="2FEB8848" w14:textId="77777777" w:rsidR="009F24F7" w:rsidRDefault="009F24F7" w:rsidP="009F24F7">
      <w:pPr>
        <w:numPr>
          <w:ilvl w:val="0"/>
          <w:numId w:val="2"/>
        </w:numPr>
      </w:pPr>
      <w:r w:rsidRPr="00B2459B">
        <w:rPr>
          <w:b/>
        </w:rPr>
        <w:t xml:space="preserve">Apologies </w:t>
      </w:r>
      <w:r>
        <w:t>were received from Jan Jones and Gareth Jones, Jane Price, Duncan Price, Veronica Mellings, Richard Bolton, Roy Mason</w:t>
      </w:r>
    </w:p>
    <w:p w14:paraId="79D7F8BC" w14:textId="77777777" w:rsidR="009F24F7" w:rsidRPr="00B2459B" w:rsidRDefault="009F24F7" w:rsidP="009F24F7">
      <w:pPr>
        <w:numPr>
          <w:ilvl w:val="0"/>
          <w:numId w:val="2"/>
        </w:numPr>
      </w:pPr>
      <w:r>
        <w:rPr>
          <w:b/>
        </w:rPr>
        <w:t>Minutes</w:t>
      </w:r>
      <w:r>
        <w:t xml:space="preserve"> of meeting of 12 January 2021 were </w:t>
      </w:r>
      <w:r>
        <w:rPr>
          <w:b/>
        </w:rPr>
        <w:t>agreed</w:t>
      </w:r>
    </w:p>
    <w:p w14:paraId="6D6E488B" w14:textId="77777777" w:rsidR="009F24F7" w:rsidRPr="00B2459B" w:rsidRDefault="009F24F7" w:rsidP="009F24F7">
      <w:pPr>
        <w:numPr>
          <w:ilvl w:val="0"/>
          <w:numId w:val="2"/>
        </w:numPr>
      </w:pPr>
      <w:r>
        <w:rPr>
          <w:b/>
        </w:rPr>
        <w:t xml:space="preserve">Matters arising </w:t>
      </w:r>
    </w:p>
    <w:p w14:paraId="3AE1ED44" w14:textId="77777777" w:rsidR="009F24F7" w:rsidRPr="00457563" w:rsidRDefault="009F24F7" w:rsidP="009F24F7">
      <w:pPr>
        <w:numPr>
          <w:ilvl w:val="1"/>
          <w:numId w:val="5"/>
        </w:numPr>
        <w:ind w:left="720"/>
        <w:rPr>
          <w:b/>
        </w:rPr>
      </w:pPr>
      <w:r w:rsidRPr="00457563">
        <w:rPr>
          <w:b/>
        </w:rPr>
        <w:t xml:space="preserve">Stream Wall </w:t>
      </w:r>
      <w:proofErr w:type="gramStart"/>
      <w:r w:rsidRPr="00457563">
        <w:rPr>
          <w:b/>
        </w:rPr>
        <w:t xml:space="preserve">Repairs  </w:t>
      </w:r>
      <w:r w:rsidRPr="00457563">
        <w:rPr>
          <w:bCs/>
        </w:rPr>
        <w:t>Progress</w:t>
      </w:r>
      <w:proofErr w:type="gramEnd"/>
      <w:r w:rsidRPr="00457563">
        <w:rPr>
          <w:bCs/>
        </w:rPr>
        <w:t xml:space="preserve"> has been made with the Highways Department, and they have confirmed that the work has been commissioned and is scheduled to take place when the water is at its lowest.  John Williams has spoken with council officers and will keep monitoring the situation.</w:t>
      </w:r>
    </w:p>
    <w:p w14:paraId="08580B6B" w14:textId="77777777" w:rsidR="009F24F7" w:rsidRPr="00457563" w:rsidRDefault="009F24F7" w:rsidP="009F24F7">
      <w:pPr>
        <w:numPr>
          <w:ilvl w:val="1"/>
          <w:numId w:val="5"/>
        </w:numPr>
        <w:ind w:left="720"/>
        <w:rPr>
          <w:b/>
        </w:rPr>
      </w:pPr>
      <w:proofErr w:type="gramStart"/>
      <w:r>
        <w:rPr>
          <w:b/>
        </w:rPr>
        <w:t>Pot holes</w:t>
      </w:r>
      <w:proofErr w:type="gramEnd"/>
      <w:r>
        <w:rPr>
          <w:b/>
        </w:rPr>
        <w:t xml:space="preserve"> </w:t>
      </w:r>
      <w:r>
        <w:rPr>
          <w:bCs/>
        </w:rPr>
        <w:t xml:space="preserve">Jon Allen reported that the Highways Department had reorganised the pot hole service, recognising that there are a lot of problems.  In the meantime, Jon recommended that everyone reported local potholes onto the Department’s dedicated online complaints line at </w:t>
      </w:r>
      <w:hyperlink r:id="rId8" w:history="1">
        <w:r w:rsidRPr="005A0859">
          <w:rPr>
            <w:rStyle w:val="Hyperlink"/>
            <w:bCs/>
          </w:rPr>
          <w:t>https://my.shropshire.gov.uk/masterlogin/?category=b434ca64-bdff-e811-a97f-00224800c719&amp;redirecturl=https://my.shropshire.gov.uk%2FAccount%2FLogin%2FExternalLogin%26returnUrl=%2Fsupport%2Fcreate-pothole-case&amp;provider=https://myshropshire.b2clogin.com/tfp/45ad53d5-1755-480f-a392-76b74c7241dd/b2c_1_signupandin/v2.0/</w:t>
        </w:r>
      </w:hyperlink>
    </w:p>
    <w:p w14:paraId="34BAC6D0" w14:textId="77777777" w:rsidR="009F24F7" w:rsidRPr="00457563" w:rsidRDefault="009F24F7" w:rsidP="009F24F7">
      <w:pPr>
        <w:numPr>
          <w:ilvl w:val="1"/>
          <w:numId w:val="5"/>
        </w:numPr>
        <w:ind w:left="720"/>
        <w:rPr>
          <w:b/>
        </w:rPr>
      </w:pPr>
      <w:r>
        <w:rPr>
          <w:b/>
        </w:rPr>
        <w:t xml:space="preserve">Car passing </w:t>
      </w:r>
      <w:proofErr w:type="gramStart"/>
      <w:r>
        <w:rPr>
          <w:b/>
        </w:rPr>
        <w:t xml:space="preserve">places </w:t>
      </w:r>
      <w:r>
        <w:rPr>
          <w:bCs/>
        </w:rPr>
        <w:t xml:space="preserve"> There</w:t>
      </w:r>
      <w:proofErr w:type="gramEnd"/>
      <w:r>
        <w:rPr>
          <w:bCs/>
        </w:rPr>
        <w:t xml:space="preserve"> was a discussion on the pros and cons of creating more passing places in the village, and the consensus was ‘no further action’ at the moment.</w:t>
      </w:r>
    </w:p>
    <w:p w14:paraId="7C69E337" w14:textId="77777777" w:rsidR="009F24F7" w:rsidRPr="002F622F" w:rsidRDefault="009F24F7" w:rsidP="009F24F7">
      <w:pPr>
        <w:numPr>
          <w:ilvl w:val="1"/>
          <w:numId w:val="5"/>
        </w:numPr>
        <w:ind w:left="720"/>
        <w:rPr>
          <w:b/>
          <w:i/>
          <w:iCs/>
        </w:rPr>
      </w:pPr>
      <w:r>
        <w:rPr>
          <w:b/>
        </w:rPr>
        <w:t xml:space="preserve">Footbridge fencing </w:t>
      </w:r>
      <w:r>
        <w:rPr>
          <w:bCs/>
        </w:rPr>
        <w:t>Ted Laidlar reported on work to repair and maintain the footbridge, which was noted.</w:t>
      </w:r>
    </w:p>
    <w:p w14:paraId="053EA407" w14:textId="77777777" w:rsidR="009F24F7" w:rsidRPr="002F622F" w:rsidRDefault="009F24F7" w:rsidP="009F24F7">
      <w:pPr>
        <w:numPr>
          <w:ilvl w:val="1"/>
          <w:numId w:val="5"/>
        </w:numPr>
        <w:rPr>
          <w:bCs/>
          <w:i/>
          <w:iCs/>
        </w:rPr>
      </w:pPr>
      <w:proofErr w:type="gramStart"/>
      <w:r w:rsidRPr="002F622F">
        <w:rPr>
          <w:b/>
        </w:rPr>
        <w:t>Sign post</w:t>
      </w:r>
      <w:proofErr w:type="gramEnd"/>
      <w:r w:rsidRPr="002F622F">
        <w:rPr>
          <w:b/>
        </w:rPr>
        <w:t xml:space="preserve"> </w:t>
      </w:r>
      <w:r w:rsidRPr="002F622F">
        <w:rPr>
          <w:bCs/>
        </w:rPr>
        <w:t>Gill Allen reported that she had some difficulty in getting information from the Highways Department on the cost of adding a sign ‘to the church’, and would report back at the next meeting.</w:t>
      </w:r>
    </w:p>
    <w:p w14:paraId="4F275B83" w14:textId="77777777" w:rsidR="009F24F7" w:rsidRDefault="009F24F7" w:rsidP="009F24F7">
      <w:pPr>
        <w:numPr>
          <w:ilvl w:val="0"/>
          <w:numId w:val="3"/>
        </w:numPr>
        <w:rPr>
          <w:bCs/>
        </w:rPr>
      </w:pPr>
      <w:r>
        <w:rPr>
          <w:b/>
        </w:rPr>
        <w:t xml:space="preserve">Chair’s annual report.  </w:t>
      </w:r>
      <w:r>
        <w:rPr>
          <w:bCs/>
        </w:rPr>
        <w:t>Noted</w:t>
      </w:r>
    </w:p>
    <w:p w14:paraId="33EE888F" w14:textId="77777777" w:rsidR="009F24F7" w:rsidRDefault="009F24F7" w:rsidP="009F24F7">
      <w:pPr>
        <w:numPr>
          <w:ilvl w:val="0"/>
          <w:numId w:val="3"/>
        </w:numPr>
        <w:rPr>
          <w:bCs/>
        </w:rPr>
      </w:pPr>
      <w:r>
        <w:rPr>
          <w:b/>
        </w:rPr>
        <w:t>Finance report.</w:t>
      </w:r>
      <w:r>
        <w:rPr>
          <w:bCs/>
        </w:rPr>
        <w:t xml:space="preserve"> The meeting noted the finance report from April to date, including receipt of the precept of £688.  Balances carried forward on 10</w:t>
      </w:r>
      <w:r w:rsidRPr="004D6F47">
        <w:rPr>
          <w:bCs/>
          <w:vertAlign w:val="superscript"/>
        </w:rPr>
        <w:t>th</w:t>
      </w:r>
      <w:r>
        <w:rPr>
          <w:bCs/>
        </w:rPr>
        <w:t xml:space="preserve"> May were £1777.26</w:t>
      </w:r>
    </w:p>
    <w:p w14:paraId="60F992DD" w14:textId="77777777" w:rsidR="009F24F7" w:rsidRPr="008E41D6" w:rsidRDefault="009F24F7" w:rsidP="009F24F7">
      <w:pPr>
        <w:numPr>
          <w:ilvl w:val="0"/>
          <w:numId w:val="3"/>
        </w:numPr>
      </w:pPr>
      <w:r>
        <w:rPr>
          <w:b/>
        </w:rPr>
        <w:t>Annual Accounts and Governance and Accountability Return 2019/20</w:t>
      </w:r>
    </w:p>
    <w:p w14:paraId="61841BF9" w14:textId="77777777" w:rsidR="009F24F7" w:rsidRDefault="009F24F7" w:rsidP="009F24F7">
      <w:pPr>
        <w:numPr>
          <w:ilvl w:val="1"/>
          <w:numId w:val="3"/>
        </w:numPr>
        <w:ind w:left="720"/>
        <w:rPr>
          <w:bCs/>
        </w:rPr>
      </w:pPr>
      <w:r>
        <w:rPr>
          <w:b/>
        </w:rPr>
        <w:t xml:space="preserve">Annual Accounts. </w:t>
      </w:r>
      <w:r>
        <w:rPr>
          <w:bCs/>
        </w:rPr>
        <w:t xml:space="preserve"> The meeting </w:t>
      </w:r>
      <w:r w:rsidRPr="00B129B6">
        <w:rPr>
          <w:b/>
        </w:rPr>
        <w:t>approved</w:t>
      </w:r>
      <w:r>
        <w:rPr>
          <w:bCs/>
        </w:rPr>
        <w:t xml:space="preserve"> the accounts, noting that </w:t>
      </w:r>
      <w:proofErr w:type="gramStart"/>
      <w:r>
        <w:rPr>
          <w:bCs/>
        </w:rPr>
        <w:t>the  Parish</w:t>
      </w:r>
      <w:proofErr w:type="gramEnd"/>
      <w:r>
        <w:rPr>
          <w:bCs/>
        </w:rPr>
        <w:t xml:space="preserve"> Meeting had raised a precept  from Shropshire County Council of £688.  Balances carried forward on 31/3/21 were £1433.26.</w:t>
      </w:r>
    </w:p>
    <w:p w14:paraId="24320AAE" w14:textId="77777777" w:rsidR="009F24F7" w:rsidRDefault="009F24F7" w:rsidP="009F24F7">
      <w:pPr>
        <w:numPr>
          <w:ilvl w:val="1"/>
          <w:numId w:val="3"/>
        </w:numPr>
        <w:ind w:left="720"/>
        <w:rPr>
          <w:bCs/>
        </w:rPr>
      </w:pPr>
      <w:r w:rsidRPr="00892B36">
        <w:rPr>
          <w:b/>
        </w:rPr>
        <w:t>Annual Governance and Accountability return</w:t>
      </w:r>
      <w:r>
        <w:rPr>
          <w:b/>
        </w:rPr>
        <w:t>.</w:t>
      </w:r>
      <w:r w:rsidRPr="00892B36">
        <w:rPr>
          <w:b/>
        </w:rPr>
        <w:t xml:space="preserve">  </w:t>
      </w:r>
      <w:r w:rsidRPr="00892B36">
        <w:rPr>
          <w:bCs/>
        </w:rPr>
        <w:t xml:space="preserve">The meeting </w:t>
      </w:r>
      <w:r w:rsidRPr="00B129B6">
        <w:rPr>
          <w:b/>
        </w:rPr>
        <w:t>agreed</w:t>
      </w:r>
      <w:r w:rsidRPr="00892B36">
        <w:rPr>
          <w:bCs/>
        </w:rPr>
        <w:t xml:space="preserve"> the completed paperwork and Annual Governance Statement, and Gill Allen confirmed that she would </w:t>
      </w:r>
      <w:r w:rsidRPr="00892B36">
        <w:rPr>
          <w:bCs/>
        </w:rPr>
        <w:lastRenderedPageBreak/>
        <w:t xml:space="preserve">submit the Certificate of Exemption </w:t>
      </w:r>
      <w:r>
        <w:rPr>
          <w:bCs/>
        </w:rPr>
        <w:t xml:space="preserve">to the auditor </w:t>
      </w:r>
      <w:r w:rsidRPr="00892B36">
        <w:rPr>
          <w:bCs/>
        </w:rPr>
        <w:t>and that all papers would be posted on the website for public scrutiny.</w:t>
      </w:r>
    </w:p>
    <w:p w14:paraId="2ED08C47" w14:textId="77777777" w:rsidR="009F24F7" w:rsidRDefault="009F24F7" w:rsidP="009F24F7">
      <w:pPr>
        <w:numPr>
          <w:ilvl w:val="0"/>
          <w:numId w:val="3"/>
        </w:numPr>
      </w:pPr>
      <w:r>
        <w:rPr>
          <w:b/>
          <w:bCs/>
        </w:rPr>
        <w:t xml:space="preserve">Election of Chair </w:t>
      </w:r>
      <w:r>
        <w:t xml:space="preserve">Jon Allen was elected (proposed by Jonathan Dean; seconded by Ted Laidlar). John Williams was elected as vice-chair (proposed by Peter Marquis seconded by Ted Neville </w:t>
      </w:r>
      <w:proofErr w:type="spellStart"/>
      <w:r>
        <w:t>Rolason</w:t>
      </w:r>
      <w:proofErr w:type="spellEnd"/>
      <w:r>
        <w:t>)</w:t>
      </w:r>
    </w:p>
    <w:p w14:paraId="11A25C2F" w14:textId="77777777" w:rsidR="009F24F7" w:rsidRPr="004D6F47" w:rsidRDefault="009F24F7" w:rsidP="009F24F7">
      <w:pPr>
        <w:numPr>
          <w:ilvl w:val="0"/>
          <w:numId w:val="3"/>
        </w:numPr>
        <w:rPr>
          <w:b/>
          <w:bCs/>
        </w:rPr>
      </w:pPr>
      <w:r w:rsidRPr="004D6F47">
        <w:rPr>
          <w:b/>
          <w:bCs/>
        </w:rPr>
        <w:t>Appointment of clerk and finance officer</w:t>
      </w:r>
      <w:r>
        <w:rPr>
          <w:b/>
          <w:bCs/>
        </w:rPr>
        <w:t xml:space="preserve">.  </w:t>
      </w:r>
      <w:r>
        <w:t>There were no volunteers.  Gill Allen agreed to continue with both roles, for one more year.</w:t>
      </w:r>
    </w:p>
    <w:p w14:paraId="1CB72921" w14:textId="77777777" w:rsidR="009F24F7" w:rsidRPr="00057364" w:rsidRDefault="009F24F7" w:rsidP="009F24F7">
      <w:pPr>
        <w:numPr>
          <w:ilvl w:val="0"/>
          <w:numId w:val="3"/>
        </w:numPr>
        <w:rPr>
          <w:b/>
          <w:bCs/>
        </w:rPr>
      </w:pPr>
      <w:r>
        <w:rPr>
          <w:b/>
          <w:bCs/>
        </w:rPr>
        <w:t xml:space="preserve">Castle Trust matters of interest.  </w:t>
      </w:r>
      <w:r>
        <w:t xml:space="preserve">Peter Marquis gave a brief report on the Trust’s continuing work to remedy the loss and damage to trees caused by the </w:t>
      </w:r>
      <w:proofErr w:type="gramStart"/>
      <w:r>
        <w:t>micro burst</w:t>
      </w:r>
      <w:proofErr w:type="gramEnd"/>
      <w:r>
        <w:t xml:space="preserve"> last year, and noted that there is plentiful wood for sale. Other developments included a successful application to Shropshire County Council for </w:t>
      </w:r>
      <w:proofErr w:type="gramStart"/>
      <w:r>
        <w:t>wild flower</w:t>
      </w:r>
      <w:proofErr w:type="gramEnd"/>
      <w:r>
        <w:t xml:space="preserve"> planting in the castle grounds.  Visitor numbers continue to be between 3000 and 4000 a year, despite the pandemic, which is important in terms of voluntary contributions </w:t>
      </w:r>
      <w:r w:rsidRPr="00057364">
        <w:rPr>
          <w:b/>
          <w:bCs/>
        </w:rPr>
        <w:t xml:space="preserve">to the upkeep of the castle.  </w:t>
      </w:r>
    </w:p>
    <w:p w14:paraId="39B1975A" w14:textId="77777777" w:rsidR="009F24F7" w:rsidRPr="004C641C" w:rsidRDefault="009F24F7" w:rsidP="009F24F7">
      <w:pPr>
        <w:numPr>
          <w:ilvl w:val="0"/>
          <w:numId w:val="3"/>
        </w:numPr>
      </w:pPr>
      <w:r>
        <w:rPr>
          <w:b/>
          <w:bCs/>
        </w:rPr>
        <w:t xml:space="preserve">Stream maintenance.  </w:t>
      </w:r>
      <w:r>
        <w:t>It was agreed that there would be a stream maintenance day on 2</w:t>
      </w:r>
      <w:r w:rsidRPr="00DA60A5">
        <w:rPr>
          <w:vertAlign w:val="superscript"/>
        </w:rPr>
        <w:t>nd</w:t>
      </w:r>
      <w:r>
        <w:t xml:space="preserve"> October, following the repairs to the walls.</w:t>
      </w:r>
    </w:p>
    <w:p w14:paraId="6D0832A8" w14:textId="77777777" w:rsidR="009F24F7" w:rsidRDefault="009F24F7" w:rsidP="009F24F7">
      <w:pPr>
        <w:numPr>
          <w:ilvl w:val="0"/>
          <w:numId w:val="3"/>
        </w:numPr>
      </w:pPr>
      <w:r>
        <w:rPr>
          <w:b/>
          <w:bCs/>
        </w:rPr>
        <w:t xml:space="preserve">Date and arrangements for defibrillator awareness sessions.  </w:t>
      </w:r>
      <w:r>
        <w:t>Jon Allen will contact the Community Heartbeat Trust and arrange two sessions – one daytime and one evening and share the event with Bedstone &amp; Hopton Castle Village Hall Committee.</w:t>
      </w:r>
    </w:p>
    <w:p w14:paraId="6E8C4480" w14:textId="77777777" w:rsidR="009F24F7" w:rsidRDefault="009F24F7" w:rsidP="009F24F7">
      <w:pPr>
        <w:numPr>
          <w:ilvl w:val="0"/>
          <w:numId w:val="3"/>
        </w:numPr>
      </w:pPr>
      <w:r>
        <w:rPr>
          <w:b/>
          <w:bCs/>
        </w:rPr>
        <w:t xml:space="preserve">Dates for next </w:t>
      </w:r>
      <w:proofErr w:type="gramStart"/>
      <w:r>
        <w:rPr>
          <w:b/>
          <w:bCs/>
        </w:rPr>
        <w:t>meetings  7</w:t>
      </w:r>
      <w:proofErr w:type="gramEnd"/>
      <w:r>
        <w:rPr>
          <w:b/>
          <w:bCs/>
        </w:rPr>
        <w:t xml:space="preserve"> September 2021, and 2 January 2022</w:t>
      </w:r>
    </w:p>
    <w:p w14:paraId="162CCAE1" w14:textId="77777777" w:rsidR="009F24F7" w:rsidRPr="007E4ADE" w:rsidRDefault="009F24F7" w:rsidP="009F24F7">
      <w:pPr>
        <w:numPr>
          <w:ilvl w:val="0"/>
          <w:numId w:val="3"/>
        </w:numPr>
        <w:rPr>
          <w:b/>
        </w:rPr>
      </w:pPr>
      <w:r w:rsidRPr="00DA60A5">
        <w:rPr>
          <w:b/>
          <w:bCs/>
        </w:rPr>
        <w:t xml:space="preserve">A.O.B.   </w:t>
      </w:r>
      <w:r>
        <w:rPr>
          <w:b/>
          <w:bCs/>
        </w:rPr>
        <w:t>Update on Sarn</w:t>
      </w:r>
    </w:p>
    <w:p w14:paraId="4F6FCE43" w14:textId="77777777" w:rsidR="009F24F7" w:rsidRDefault="009F24F7" w:rsidP="009F24F7">
      <w:pPr>
        <w:ind w:left="360"/>
      </w:pPr>
      <w:r w:rsidRPr="007E4ADE">
        <w:t xml:space="preserve">Jon Allen gave a report </w:t>
      </w:r>
      <w:r>
        <w:t>on the current state of repairs and rebuilding work to the Sarn.  Various consents, including planning, are currently being sort so that the rebuilding work can commence in earnest.</w:t>
      </w:r>
    </w:p>
    <w:p w14:paraId="0F48C6D8" w14:textId="77777777" w:rsidR="009F24F7" w:rsidRDefault="009F24F7" w:rsidP="009F24F7">
      <w:pPr>
        <w:ind w:left="360"/>
      </w:pPr>
    </w:p>
    <w:p w14:paraId="76011286" w14:textId="77777777" w:rsidR="009F24F7" w:rsidRDefault="009F24F7" w:rsidP="009F24F7">
      <w:pPr>
        <w:ind w:left="360"/>
      </w:pPr>
      <w:r>
        <w:t>The meeting closed at 20.15hrs.</w:t>
      </w:r>
    </w:p>
    <w:p w14:paraId="4DBD188F" w14:textId="2CFADC9C" w:rsidR="009F24F7" w:rsidRDefault="009F24F7" w:rsidP="009F24F7">
      <w:pPr>
        <w:ind w:left="360"/>
      </w:pPr>
      <w:r>
        <w:rPr>
          <w:noProof/>
        </w:rPr>
        <w:drawing>
          <wp:inline distT="0" distB="0" distL="0" distR="0" wp14:anchorId="27D1427F" wp14:editId="21F0C679">
            <wp:extent cx="1993900" cy="787400"/>
            <wp:effectExtent l="0" t="0" r="0" b="0"/>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9">
                      <a:extLst>
                        <a:ext uri="{28A0092B-C50C-407E-A947-70E740481C1C}">
                          <a14:useLocalDpi xmlns:a14="http://schemas.microsoft.com/office/drawing/2010/main" val="0"/>
                        </a:ext>
                      </a:extLst>
                    </a:blip>
                    <a:stretch>
                      <a:fillRect/>
                    </a:stretch>
                  </pic:blipFill>
                  <pic:spPr>
                    <a:xfrm>
                      <a:off x="0" y="0"/>
                      <a:ext cx="1993900" cy="787400"/>
                    </a:xfrm>
                    <a:prstGeom prst="rect">
                      <a:avLst/>
                    </a:prstGeom>
                  </pic:spPr>
                </pic:pic>
              </a:graphicData>
            </a:graphic>
          </wp:inline>
        </w:drawing>
      </w:r>
    </w:p>
    <w:p w14:paraId="6A64113F" w14:textId="77777777" w:rsidR="009F24F7" w:rsidRDefault="009F24F7" w:rsidP="009F24F7">
      <w:pPr>
        <w:ind w:left="360"/>
      </w:pPr>
      <w:r>
        <w:t>Signed …………………………………………………</w:t>
      </w:r>
    </w:p>
    <w:p w14:paraId="1BF67BED" w14:textId="77777777" w:rsidR="009F24F7" w:rsidRPr="007E4ADE" w:rsidRDefault="009F24F7" w:rsidP="009F24F7">
      <w:pPr>
        <w:ind w:left="360"/>
      </w:pPr>
      <w:r>
        <w:tab/>
        <w:t>Jon Allen – Chair 28</w:t>
      </w:r>
      <w:r w:rsidRPr="00A7082F">
        <w:rPr>
          <w:vertAlign w:val="superscript"/>
        </w:rPr>
        <w:t>th</w:t>
      </w:r>
      <w:r>
        <w:t xml:space="preserve"> September 2021</w:t>
      </w:r>
    </w:p>
    <w:p w14:paraId="59FCE500" w14:textId="77777777" w:rsidR="009F24F7" w:rsidRDefault="009F24F7" w:rsidP="009F24F7">
      <w:pPr>
        <w:rPr>
          <w:b/>
        </w:rPr>
      </w:pPr>
    </w:p>
    <w:p w14:paraId="5F6B87CF" w14:textId="77777777" w:rsidR="00CB3E4F" w:rsidRDefault="00B15928"/>
    <w:sectPr w:rsidR="00CB3E4F" w:rsidSect="00AF2297">
      <w:headerReference w:type="even" r:id="rId10"/>
      <w:headerReference w:type="default" r:id="rId11"/>
      <w:footerReference w:type="even" r:id="rId12"/>
      <w:footerReference w:type="default" r:id="rId13"/>
      <w:headerReference w:type="first" r:id="rId14"/>
      <w:footerReference w:type="first" r:id="rId15"/>
      <w:pgSz w:w="11900" w:h="16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5CBD77" w14:textId="77777777" w:rsidR="00B15928" w:rsidRDefault="00B15928" w:rsidP="00AF2297">
      <w:r>
        <w:separator/>
      </w:r>
    </w:p>
  </w:endnote>
  <w:endnote w:type="continuationSeparator" w:id="0">
    <w:p w14:paraId="15F8C2AE" w14:textId="77777777" w:rsidR="00B15928" w:rsidRDefault="00B15928" w:rsidP="00AF22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05F721" w14:textId="77777777" w:rsidR="00AF2297" w:rsidRDefault="00AF229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DDCF8E" w14:textId="77777777" w:rsidR="00AF2297" w:rsidRDefault="00AF229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B8F255" w14:textId="77777777" w:rsidR="00AF2297" w:rsidRDefault="00AF229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B9976D" w14:textId="77777777" w:rsidR="00B15928" w:rsidRDefault="00B15928" w:rsidP="00AF2297">
      <w:r>
        <w:separator/>
      </w:r>
    </w:p>
  </w:footnote>
  <w:footnote w:type="continuationSeparator" w:id="0">
    <w:p w14:paraId="485530DE" w14:textId="77777777" w:rsidR="00B15928" w:rsidRDefault="00B15928" w:rsidP="00AF22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DA9007" w14:textId="77777777" w:rsidR="00AF2297" w:rsidRDefault="00AF229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7E21E" w14:textId="77777777" w:rsidR="00AF2297" w:rsidRDefault="00AF229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B52CB5" w14:textId="77777777" w:rsidR="00AF2297" w:rsidRPr="00AF2297" w:rsidRDefault="00AF2297" w:rsidP="00AF2297">
    <w:pPr>
      <w:pStyle w:val="Header"/>
      <w:rPr>
        <w:b/>
        <w:bCs/>
        <w:sz w:val="20"/>
        <w:szCs w:val="20"/>
      </w:rPr>
    </w:pPr>
  </w:p>
  <w:tbl>
    <w:tblPr>
      <w:tblStyle w:val="TableGrid"/>
      <w:tblW w:w="0" w:type="auto"/>
      <w:tblInd w:w="-714" w:type="dxa"/>
      <w:tblLook w:val="04A0" w:firstRow="1" w:lastRow="0" w:firstColumn="1" w:lastColumn="0" w:noHBand="0" w:noVBand="1"/>
    </w:tblPr>
    <w:tblGrid>
      <w:gridCol w:w="9724"/>
    </w:tblGrid>
    <w:tr w:rsidR="00AF2297" w14:paraId="543765F9" w14:textId="77777777" w:rsidTr="00AF2297">
      <w:tc>
        <w:tcPr>
          <w:tcW w:w="9724" w:type="dxa"/>
          <w:tcBorders>
            <w:top w:val="nil"/>
            <w:left w:val="nil"/>
            <w:bottom w:val="single" w:sz="4" w:space="0" w:color="auto"/>
            <w:right w:val="nil"/>
          </w:tcBorders>
        </w:tcPr>
        <w:p w14:paraId="678102C7" w14:textId="77777777" w:rsidR="00AF2297" w:rsidRDefault="00AF2297" w:rsidP="00AF2297">
          <w:pPr>
            <w:pStyle w:val="Header"/>
            <w:rPr>
              <w:b/>
              <w:bCs/>
            </w:rPr>
          </w:pPr>
          <w:r>
            <w:rPr>
              <w:b/>
              <w:bCs/>
            </w:rPr>
            <w:t>Hopton Castle Parish Meeting</w:t>
          </w:r>
        </w:p>
        <w:p w14:paraId="5B548321" w14:textId="77777777" w:rsidR="00AF2297" w:rsidRPr="00AF2297" w:rsidRDefault="00AF2297" w:rsidP="00AF2297">
          <w:pPr>
            <w:pStyle w:val="Header"/>
            <w:rPr>
              <w:b/>
              <w:bCs/>
              <w:i/>
              <w:iCs/>
              <w:sz w:val="20"/>
              <w:szCs w:val="20"/>
            </w:rPr>
          </w:pPr>
          <w:r w:rsidRPr="00AF2297">
            <w:rPr>
              <w:b/>
              <w:bCs/>
              <w:i/>
              <w:iCs/>
              <w:sz w:val="20"/>
              <w:szCs w:val="20"/>
            </w:rPr>
            <w:t>https://hoptoncastleparish.org</w:t>
          </w:r>
        </w:p>
      </w:tc>
    </w:tr>
  </w:tbl>
  <w:p w14:paraId="6C4FEB41" w14:textId="77777777" w:rsidR="00AF2297" w:rsidRPr="00AF2297" w:rsidRDefault="00AF2297">
    <w:pPr>
      <w:pStyle w:val="Header"/>
      <w:rPr>
        <w:b/>
        <w:bCs/>
        <w:sz w:val="20"/>
        <w:szCs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8646ED"/>
    <w:multiLevelType w:val="multilevel"/>
    <w:tmpl w:val="89867D5A"/>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 w15:restartNumberingAfterBreak="0">
    <w:nsid w:val="21F20B16"/>
    <w:multiLevelType w:val="hybridMultilevel"/>
    <w:tmpl w:val="F5F69138"/>
    <w:lvl w:ilvl="0" w:tplc="EE54D6A6">
      <w:start w:val="4"/>
      <w:numFmt w:val="decimal"/>
      <w:lvlText w:val="%1."/>
      <w:lvlJc w:val="left"/>
      <w:pPr>
        <w:ind w:left="360" w:hanging="360"/>
      </w:pPr>
      <w:rPr>
        <w:rFonts w:hint="default"/>
        <w:b/>
      </w:r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369F3F74"/>
    <w:multiLevelType w:val="hybridMultilevel"/>
    <w:tmpl w:val="C53C4154"/>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634E7A3E"/>
    <w:multiLevelType w:val="hybridMultilevel"/>
    <w:tmpl w:val="2BA84FE8"/>
    <w:lvl w:ilvl="0" w:tplc="C962306C">
      <w:start w:val="1"/>
      <w:numFmt w:val="upp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79911088"/>
    <w:multiLevelType w:val="hybridMultilevel"/>
    <w:tmpl w:val="B89254AA"/>
    <w:lvl w:ilvl="0" w:tplc="5ED0EE42">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2"/>
  </w:num>
  <w:num w:numId="3">
    <w:abstractNumId w:val="1"/>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grammar="clean"/>
  <w:attachedTemplate r:id="rId1"/>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4F7"/>
    <w:rsid w:val="00023F44"/>
    <w:rsid w:val="001073DC"/>
    <w:rsid w:val="001F28E9"/>
    <w:rsid w:val="003A0018"/>
    <w:rsid w:val="00496E79"/>
    <w:rsid w:val="009E1284"/>
    <w:rsid w:val="009E2BD0"/>
    <w:rsid w:val="009F24F7"/>
    <w:rsid w:val="00AF2297"/>
    <w:rsid w:val="00B15928"/>
    <w:rsid w:val="00B239A9"/>
    <w:rsid w:val="00B37A1F"/>
    <w:rsid w:val="00D47ACA"/>
    <w:rsid w:val="00D6605D"/>
    <w:rsid w:val="00EE446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2DEAF0"/>
  <w14:defaultImageDpi w14:val="32767"/>
  <w15:chartTrackingRefBased/>
  <w15:docId w15:val="{297775F8-2036-2242-8D90-E91E60938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US" w:bidi="ar-SA"/>
      </w:rPr>
    </w:rPrDefault>
    <w:pPrDefault>
      <w:pPr>
        <w:ind w:firstLine="3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F24F7"/>
    <w:pPr>
      <w:spacing w:after="160" w:line="259" w:lineRule="auto"/>
      <w:ind w:firstLine="0"/>
    </w:pPr>
    <w:rPr>
      <w:rFonts w:eastAsiaTheme="minorHAnsi"/>
    </w:rPr>
  </w:style>
  <w:style w:type="paragraph" w:styleId="Heading1">
    <w:name w:val="heading 1"/>
    <w:basedOn w:val="Normal"/>
    <w:next w:val="Normal"/>
    <w:link w:val="Heading1Char"/>
    <w:uiPriority w:val="9"/>
    <w:qFormat/>
    <w:rsid w:val="00AF2297"/>
    <w:pPr>
      <w:pBdr>
        <w:bottom w:val="single" w:sz="12" w:space="1" w:color="2F5496" w:themeColor="accent1" w:themeShade="BF"/>
      </w:pBdr>
      <w:spacing w:before="600" w:after="80"/>
      <w:outlineLvl w:val="0"/>
    </w:pPr>
    <w:rPr>
      <w:rFonts w:asciiTheme="majorHAnsi" w:eastAsiaTheme="majorEastAsia" w:hAnsiTheme="majorHAnsi" w:cstheme="majorBidi"/>
      <w:b/>
      <w:bCs/>
      <w:color w:val="2F5496" w:themeColor="accent1" w:themeShade="BF"/>
      <w:sz w:val="24"/>
      <w:szCs w:val="24"/>
    </w:rPr>
  </w:style>
  <w:style w:type="paragraph" w:styleId="Heading2">
    <w:name w:val="heading 2"/>
    <w:basedOn w:val="Normal"/>
    <w:next w:val="Normal"/>
    <w:link w:val="Heading2Char"/>
    <w:uiPriority w:val="9"/>
    <w:semiHidden/>
    <w:unhideWhenUsed/>
    <w:qFormat/>
    <w:rsid w:val="00AF2297"/>
    <w:pPr>
      <w:pBdr>
        <w:bottom w:val="single" w:sz="8" w:space="1" w:color="4472C4" w:themeColor="accent1"/>
      </w:pBdr>
      <w:spacing w:before="200" w:after="80"/>
      <w:outlineLvl w:val="1"/>
    </w:pPr>
    <w:rPr>
      <w:rFonts w:asciiTheme="majorHAnsi" w:eastAsiaTheme="majorEastAsia" w:hAnsiTheme="majorHAnsi" w:cstheme="majorBidi"/>
      <w:color w:val="2F5496" w:themeColor="accent1" w:themeShade="BF"/>
      <w:sz w:val="24"/>
      <w:szCs w:val="24"/>
    </w:rPr>
  </w:style>
  <w:style w:type="paragraph" w:styleId="Heading3">
    <w:name w:val="heading 3"/>
    <w:basedOn w:val="Normal"/>
    <w:next w:val="Normal"/>
    <w:link w:val="Heading3Char"/>
    <w:uiPriority w:val="9"/>
    <w:semiHidden/>
    <w:unhideWhenUsed/>
    <w:qFormat/>
    <w:rsid w:val="00AF2297"/>
    <w:pPr>
      <w:pBdr>
        <w:bottom w:val="single" w:sz="4" w:space="1" w:color="8EAADB" w:themeColor="accent1" w:themeTint="99"/>
      </w:pBdr>
      <w:spacing w:before="200" w:after="80"/>
      <w:outlineLvl w:val="2"/>
    </w:pPr>
    <w:rPr>
      <w:rFonts w:asciiTheme="majorHAnsi" w:eastAsiaTheme="majorEastAsia" w:hAnsiTheme="majorHAnsi" w:cstheme="majorBidi"/>
      <w:color w:val="4472C4" w:themeColor="accent1"/>
      <w:sz w:val="24"/>
      <w:szCs w:val="24"/>
    </w:rPr>
  </w:style>
  <w:style w:type="paragraph" w:styleId="Heading4">
    <w:name w:val="heading 4"/>
    <w:basedOn w:val="Normal"/>
    <w:next w:val="Normal"/>
    <w:link w:val="Heading4Char"/>
    <w:uiPriority w:val="9"/>
    <w:semiHidden/>
    <w:unhideWhenUsed/>
    <w:qFormat/>
    <w:rsid w:val="00AF2297"/>
    <w:pPr>
      <w:pBdr>
        <w:bottom w:val="single" w:sz="4" w:space="2" w:color="B4C6E7" w:themeColor="accent1" w:themeTint="66"/>
      </w:pBdr>
      <w:spacing w:before="200" w:after="80"/>
      <w:outlineLvl w:val="3"/>
    </w:pPr>
    <w:rPr>
      <w:rFonts w:asciiTheme="majorHAnsi" w:eastAsiaTheme="majorEastAsia" w:hAnsiTheme="majorHAnsi" w:cstheme="majorBidi"/>
      <w:i/>
      <w:iCs/>
      <w:color w:val="4472C4" w:themeColor="accent1"/>
      <w:sz w:val="24"/>
      <w:szCs w:val="24"/>
    </w:rPr>
  </w:style>
  <w:style w:type="paragraph" w:styleId="Heading5">
    <w:name w:val="heading 5"/>
    <w:basedOn w:val="Normal"/>
    <w:next w:val="Normal"/>
    <w:link w:val="Heading5Char"/>
    <w:uiPriority w:val="9"/>
    <w:semiHidden/>
    <w:unhideWhenUsed/>
    <w:qFormat/>
    <w:rsid w:val="00AF2297"/>
    <w:pPr>
      <w:spacing w:before="200" w:after="80"/>
      <w:outlineLvl w:val="4"/>
    </w:pPr>
    <w:rPr>
      <w:rFonts w:asciiTheme="majorHAnsi" w:eastAsiaTheme="majorEastAsia" w:hAnsiTheme="majorHAnsi" w:cstheme="majorBidi"/>
      <w:color w:val="4472C4" w:themeColor="accent1"/>
    </w:rPr>
  </w:style>
  <w:style w:type="paragraph" w:styleId="Heading6">
    <w:name w:val="heading 6"/>
    <w:basedOn w:val="Normal"/>
    <w:next w:val="Normal"/>
    <w:link w:val="Heading6Char"/>
    <w:uiPriority w:val="9"/>
    <w:semiHidden/>
    <w:unhideWhenUsed/>
    <w:qFormat/>
    <w:rsid w:val="00AF2297"/>
    <w:pPr>
      <w:spacing w:before="280" w:after="100"/>
      <w:outlineLvl w:val="5"/>
    </w:pPr>
    <w:rPr>
      <w:rFonts w:asciiTheme="majorHAnsi" w:eastAsiaTheme="majorEastAsia" w:hAnsiTheme="majorHAnsi" w:cstheme="majorBidi"/>
      <w:i/>
      <w:iCs/>
      <w:color w:val="4472C4" w:themeColor="accent1"/>
    </w:rPr>
  </w:style>
  <w:style w:type="paragraph" w:styleId="Heading7">
    <w:name w:val="heading 7"/>
    <w:basedOn w:val="Normal"/>
    <w:next w:val="Normal"/>
    <w:link w:val="Heading7Char"/>
    <w:uiPriority w:val="9"/>
    <w:semiHidden/>
    <w:unhideWhenUsed/>
    <w:qFormat/>
    <w:rsid w:val="00AF2297"/>
    <w:pPr>
      <w:spacing w:before="320" w:after="100"/>
      <w:outlineLvl w:val="6"/>
    </w:pPr>
    <w:rPr>
      <w:rFonts w:asciiTheme="majorHAnsi" w:eastAsiaTheme="majorEastAsia" w:hAnsiTheme="majorHAnsi" w:cstheme="majorBidi"/>
      <w:b/>
      <w:bCs/>
      <w:color w:val="A5A5A5" w:themeColor="accent3"/>
      <w:sz w:val="20"/>
      <w:szCs w:val="20"/>
    </w:rPr>
  </w:style>
  <w:style w:type="paragraph" w:styleId="Heading8">
    <w:name w:val="heading 8"/>
    <w:basedOn w:val="Normal"/>
    <w:next w:val="Normal"/>
    <w:link w:val="Heading8Char"/>
    <w:uiPriority w:val="9"/>
    <w:semiHidden/>
    <w:unhideWhenUsed/>
    <w:qFormat/>
    <w:rsid w:val="00AF2297"/>
    <w:pPr>
      <w:spacing w:before="320" w:after="100"/>
      <w:outlineLvl w:val="7"/>
    </w:pPr>
    <w:rPr>
      <w:rFonts w:asciiTheme="majorHAnsi" w:eastAsiaTheme="majorEastAsia" w:hAnsiTheme="majorHAnsi" w:cstheme="majorBidi"/>
      <w:b/>
      <w:bCs/>
      <w:i/>
      <w:iCs/>
      <w:color w:val="A5A5A5" w:themeColor="accent3"/>
      <w:sz w:val="20"/>
      <w:szCs w:val="20"/>
    </w:rPr>
  </w:style>
  <w:style w:type="paragraph" w:styleId="Heading9">
    <w:name w:val="heading 9"/>
    <w:basedOn w:val="Normal"/>
    <w:next w:val="Normal"/>
    <w:link w:val="Heading9Char"/>
    <w:uiPriority w:val="9"/>
    <w:semiHidden/>
    <w:unhideWhenUsed/>
    <w:qFormat/>
    <w:rsid w:val="00AF2297"/>
    <w:pPr>
      <w:spacing w:before="320" w:after="100"/>
      <w:outlineLvl w:val="8"/>
    </w:pPr>
    <w:rPr>
      <w:rFonts w:asciiTheme="majorHAnsi" w:eastAsiaTheme="majorEastAsia" w:hAnsiTheme="majorHAnsi" w:cstheme="majorBidi"/>
      <w:i/>
      <w:iCs/>
      <w:color w:val="A5A5A5" w:themeColor="accent3"/>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2297"/>
    <w:pPr>
      <w:tabs>
        <w:tab w:val="center" w:pos="4513"/>
        <w:tab w:val="right" w:pos="9026"/>
      </w:tabs>
    </w:pPr>
  </w:style>
  <w:style w:type="character" w:customStyle="1" w:styleId="HeaderChar">
    <w:name w:val="Header Char"/>
    <w:basedOn w:val="DefaultParagraphFont"/>
    <w:link w:val="Header"/>
    <w:uiPriority w:val="99"/>
    <w:rsid w:val="00AF2297"/>
  </w:style>
  <w:style w:type="paragraph" w:styleId="Footer">
    <w:name w:val="footer"/>
    <w:basedOn w:val="Normal"/>
    <w:link w:val="FooterChar"/>
    <w:uiPriority w:val="99"/>
    <w:unhideWhenUsed/>
    <w:rsid w:val="00AF2297"/>
    <w:pPr>
      <w:tabs>
        <w:tab w:val="center" w:pos="4513"/>
        <w:tab w:val="right" w:pos="9026"/>
      </w:tabs>
    </w:pPr>
  </w:style>
  <w:style w:type="character" w:customStyle="1" w:styleId="FooterChar">
    <w:name w:val="Footer Char"/>
    <w:basedOn w:val="DefaultParagraphFont"/>
    <w:link w:val="Footer"/>
    <w:uiPriority w:val="99"/>
    <w:rsid w:val="00AF2297"/>
  </w:style>
  <w:style w:type="character" w:customStyle="1" w:styleId="Heading1Char">
    <w:name w:val="Heading 1 Char"/>
    <w:basedOn w:val="DefaultParagraphFont"/>
    <w:link w:val="Heading1"/>
    <w:uiPriority w:val="9"/>
    <w:rsid w:val="00AF2297"/>
    <w:rPr>
      <w:rFonts w:asciiTheme="majorHAnsi" w:eastAsiaTheme="majorEastAsia" w:hAnsiTheme="majorHAnsi" w:cstheme="majorBidi"/>
      <w:b/>
      <w:bCs/>
      <w:color w:val="2F5496" w:themeColor="accent1" w:themeShade="BF"/>
      <w:sz w:val="24"/>
      <w:szCs w:val="24"/>
    </w:rPr>
  </w:style>
  <w:style w:type="character" w:customStyle="1" w:styleId="Heading2Char">
    <w:name w:val="Heading 2 Char"/>
    <w:basedOn w:val="DefaultParagraphFont"/>
    <w:link w:val="Heading2"/>
    <w:uiPriority w:val="9"/>
    <w:semiHidden/>
    <w:rsid w:val="00AF2297"/>
    <w:rPr>
      <w:rFonts w:asciiTheme="majorHAnsi" w:eastAsiaTheme="majorEastAsia" w:hAnsiTheme="majorHAnsi" w:cstheme="majorBidi"/>
      <w:color w:val="2F5496" w:themeColor="accent1" w:themeShade="BF"/>
      <w:sz w:val="24"/>
      <w:szCs w:val="24"/>
    </w:rPr>
  </w:style>
  <w:style w:type="character" w:customStyle="1" w:styleId="Heading3Char">
    <w:name w:val="Heading 3 Char"/>
    <w:basedOn w:val="DefaultParagraphFont"/>
    <w:link w:val="Heading3"/>
    <w:uiPriority w:val="9"/>
    <w:semiHidden/>
    <w:rsid w:val="00AF2297"/>
    <w:rPr>
      <w:rFonts w:asciiTheme="majorHAnsi" w:eastAsiaTheme="majorEastAsia" w:hAnsiTheme="majorHAnsi" w:cstheme="majorBidi"/>
      <w:color w:val="4472C4" w:themeColor="accent1"/>
      <w:sz w:val="24"/>
      <w:szCs w:val="24"/>
    </w:rPr>
  </w:style>
  <w:style w:type="character" w:customStyle="1" w:styleId="Heading4Char">
    <w:name w:val="Heading 4 Char"/>
    <w:basedOn w:val="DefaultParagraphFont"/>
    <w:link w:val="Heading4"/>
    <w:uiPriority w:val="9"/>
    <w:semiHidden/>
    <w:rsid w:val="00AF2297"/>
    <w:rPr>
      <w:rFonts w:asciiTheme="majorHAnsi" w:eastAsiaTheme="majorEastAsia" w:hAnsiTheme="majorHAnsi" w:cstheme="majorBidi"/>
      <w:i/>
      <w:iCs/>
      <w:color w:val="4472C4" w:themeColor="accent1"/>
      <w:sz w:val="24"/>
      <w:szCs w:val="24"/>
    </w:rPr>
  </w:style>
  <w:style w:type="character" w:customStyle="1" w:styleId="Heading5Char">
    <w:name w:val="Heading 5 Char"/>
    <w:basedOn w:val="DefaultParagraphFont"/>
    <w:link w:val="Heading5"/>
    <w:uiPriority w:val="9"/>
    <w:semiHidden/>
    <w:rsid w:val="00AF2297"/>
    <w:rPr>
      <w:rFonts w:asciiTheme="majorHAnsi" w:eastAsiaTheme="majorEastAsia" w:hAnsiTheme="majorHAnsi" w:cstheme="majorBidi"/>
      <w:color w:val="4472C4" w:themeColor="accent1"/>
    </w:rPr>
  </w:style>
  <w:style w:type="character" w:customStyle="1" w:styleId="Heading6Char">
    <w:name w:val="Heading 6 Char"/>
    <w:basedOn w:val="DefaultParagraphFont"/>
    <w:link w:val="Heading6"/>
    <w:uiPriority w:val="9"/>
    <w:semiHidden/>
    <w:rsid w:val="00AF2297"/>
    <w:rPr>
      <w:rFonts w:asciiTheme="majorHAnsi" w:eastAsiaTheme="majorEastAsia" w:hAnsiTheme="majorHAnsi" w:cstheme="majorBidi"/>
      <w:i/>
      <w:iCs/>
      <w:color w:val="4472C4" w:themeColor="accent1"/>
    </w:rPr>
  </w:style>
  <w:style w:type="character" w:customStyle="1" w:styleId="Heading7Char">
    <w:name w:val="Heading 7 Char"/>
    <w:basedOn w:val="DefaultParagraphFont"/>
    <w:link w:val="Heading7"/>
    <w:uiPriority w:val="9"/>
    <w:semiHidden/>
    <w:rsid w:val="00AF2297"/>
    <w:rPr>
      <w:rFonts w:asciiTheme="majorHAnsi" w:eastAsiaTheme="majorEastAsia" w:hAnsiTheme="majorHAnsi" w:cstheme="majorBidi"/>
      <w:b/>
      <w:bCs/>
      <w:color w:val="A5A5A5" w:themeColor="accent3"/>
      <w:sz w:val="20"/>
      <w:szCs w:val="20"/>
    </w:rPr>
  </w:style>
  <w:style w:type="character" w:customStyle="1" w:styleId="Heading8Char">
    <w:name w:val="Heading 8 Char"/>
    <w:basedOn w:val="DefaultParagraphFont"/>
    <w:link w:val="Heading8"/>
    <w:uiPriority w:val="9"/>
    <w:semiHidden/>
    <w:rsid w:val="00AF2297"/>
    <w:rPr>
      <w:rFonts w:asciiTheme="majorHAnsi" w:eastAsiaTheme="majorEastAsia" w:hAnsiTheme="majorHAnsi" w:cstheme="majorBidi"/>
      <w:b/>
      <w:bCs/>
      <w:i/>
      <w:iCs/>
      <w:color w:val="A5A5A5" w:themeColor="accent3"/>
      <w:sz w:val="20"/>
      <w:szCs w:val="20"/>
    </w:rPr>
  </w:style>
  <w:style w:type="character" w:customStyle="1" w:styleId="Heading9Char">
    <w:name w:val="Heading 9 Char"/>
    <w:basedOn w:val="DefaultParagraphFont"/>
    <w:link w:val="Heading9"/>
    <w:uiPriority w:val="9"/>
    <w:semiHidden/>
    <w:rsid w:val="00AF2297"/>
    <w:rPr>
      <w:rFonts w:asciiTheme="majorHAnsi" w:eastAsiaTheme="majorEastAsia" w:hAnsiTheme="majorHAnsi" w:cstheme="majorBidi"/>
      <w:i/>
      <w:iCs/>
      <w:color w:val="A5A5A5" w:themeColor="accent3"/>
      <w:sz w:val="20"/>
      <w:szCs w:val="20"/>
    </w:rPr>
  </w:style>
  <w:style w:type="paragraph" w:styleId="Caption">
    <w:name w:val="caption"/>
    <w:basedOn w:val="Normal"/>
    <w:next w:val="Normal"/>
    <w:uiPriority w:val="35"/>
    <w:semiHidden/>
    <w:unhideWhenUsed/>
    <w:qFormat/>
    <w:rsid w:val="00AF2297"/>
    <w:rPr>
      <w:b/>
      <w:bCs/>
      <w:sz w:val="18"/>
      <w:szCs w:val="18"/>
    </w:rPr>
  </w:style>
  <w:style w:type="paragraph" w:styleId="Title">
    <w:name w:val="Title"/>
    <w:basedOn w:val="Normal"/>
    <w:next w:val="Normal"/>
    <w:link w:val="TitleChar"/>
    <w:uiPriority w:val="10"/>
    <w:qFormat/>
    <w:rsid w:val="00AF2297"/>
    <w:pPr>
      <w:pBdr>
        <w:top w:val="single" w:sz="8" w:space="10" w:color="A1B8E1" w:themeColor="accent1" w:themeTint="7F"/>
        <w:bottom w:val="single" w:sz="24" w:space="15" w:color="A5A5A5" w:themeColor="accent3"/>
      </w:pBdr>
      <w:jc w:val="center"/>
    </w:pPr>
    <w:rPr>
      <w:rFonts w:asciiTheme="majorHAnsi" w:eastAsiaTheme="majorEastAsia" w:hAnsiTheme="majorHAnsi" w:cstheme="majorBidi"/>
      <w:i/>
      <w:iCs/>
      <w:color w:val="1F3763" w:themeColor="accent1" w:themeShade="7F"/>
      <w:sz w:val="60"/>
      <w:szCs w:val="60"/>
    </w:rPr>
  </w:style>
  <w:style w:type="character" w:customStyle="1" w:styleId="TitleChar">
    <w:name w:val="Title Char"/>
    <w:basedOn w:val="DefaultParagraphFont"/>
    <w:link w:val="Title"/>
    <w:uiPriority w:val="10"/>
    <w:rsid w:val="00AF2297"/>
    <w:rPr>
      <w:rFonts w:asciiTheme="majorHAnsi" w:eastAsiaTheme="majorEastAsia" w:hAnsiTheme="majorHAnsi" w:cstheme="majorBidi"/>
      <w:i/>
      <w:iCs/>
      <w:color w:val="1F3763" w:themeColor="accent1" w:themeShade="7F"/>
      <w:sz w:val="60"/>
      <w:szCs w:val="60"/>
    </w:rPr>
  </w:style>
  <w:style w:type="paragraph" w:styleId="Subtitle">
    <w:name w:val="Subtitle"/>
    <w:basedOn w:val="Normal"/>
    <w:next w:val="Normal"/>
    <w:link w:val="SubtitleChar"/>
    <w:uiPriority w:val="11"/>
    <w:qFormat/>
    <w:rsid w:val="00AF2297"/>
    <w:pPr>
      <w:spacing w:before="200" w:after="900"/>
      <w:jc w:val="right"/>
    </w:pPr>
    <w:rPr>
      <w:i/>
      <w:iCs/>
      <w:sz w:val="24"/>
      <w:szCs w:val="24"/>
    </w:rPr>
  </w:style>
  <w:style w:type="character" w:customStyle="1" w:styleId="SubtitleChar">
    <w:name w:val="Subtitle Char"/>
    <w:basedOn w:val="DefaultParagraphFont"/>
    <w:link w:val="Subtitle"/>
    <w:uiPriority w:val="11"/>
    <w:rsid w:val="00AF2297"/>
    <w:rPr>
      <w:i/>
      <w:iCs/>
      <w:sz w:val="24"/>
      <w:szCs w:val="24"/>
    </w:rPr>
  </w:style>
  <w:style w:type="character" w:styleId="Strong">
    <w:name w:val="Strong"/>
    <w:basedOn w:val="DefaultParagraphFont"/>
    <w:uiPriority w:val="22"/>
    <w:qFormat/>
    <w:rsid w:val="00AF2297"/>
    <w:rPr>
      <w:b/>
      <w:bCs/>
      <w:spacing w:val="0"/>
    </w:rPr>
  </w:style>
  <w:style w:type="character" w:styleId="Emphasis">
    <w:name w:val="Emphasis"/>
    <w:uiPriority w:val="20"/>
    <w:qFormat/>
    <w:rsid w:val="00AF2297"/>
    <w:rPr>
      <w:b/>
      <w:bCs/>
      <w:i/>
      <w:iCs/>
      <w:color w:val="5A5A5A" w:themeColor="text1" w:themeTint="A5"/>
    </w:rPr>
  </w:style>
  <w:style w:type="paragraph" w:styleId="NoSpacing">
    <w:name w:val="No Spacing"/>
    <w:basedOn w:val="Normal"/>
    <w:link w:val="NoSpacingChar"/>
    <w:uiPriority w:val="1"/>
    <w:qFormat/>
    <w:rsid w:val="00AF2297"/>
  </w:style>
  <w:style w:type="character" w:customStyle="1" w:styleId="NoSpacingChar">
    <w:name w:val="No Spacing Char"/>
    <w:basedOn w:val="DefaultParagraphFont"/>
    <w:link w:val="NoSpacing"/>
    <w:uiPriority w:val="1"/>
    <w:rsid w:val="00AF2297"/>
  </w:style>
  <w:style w:type="paragraph" w:styleId="ListParagraph">
    <w:name w:val="List Paragraph"/>
    <w:basedOn w:val="Normal"/>
    <w:uiPriority w:val="34"/>
    <w:qFormat/>
    <w:rsid w:val="00AF2297"/>
    <w:pPr>
      <w:ind w:left="720"/>
      <w:contextualSpacing/>
    </w:pPr>
  </w:style>
  <w:style w:type="paragraph" w:styleId="Quote">
    <w:name w:val="Quote"/>
    <w:basedOn w:val="Normal"/>
    <w:next w:val="Normal"/>
    <w:link w:val="QuoteChar"/>
    <w:uiPriority w:val="29"/>
    <w:qFormat/>
    <w:rsid w:val="00AF2297"/>
    <w:rPr>
      <w:rFonts w:asciiTheme="majorHAnsi" w:eastAsiaTheme="majorEastAsia" w:hAnsiTheme="majorHAnsi" w:cstheme="majorBidi"/>
      <w:i/>
      <w:iCs/>
      <w:color w:val="5A5A5A" w:themeColor="text1" w:themeTint="A5"/>
    </w:rPr>
  </w:style>
  <w:style w:type="character" w:customStyle="1" w:styleId="QuoteChar">
    <w:name w:val="Quote Char"/>
    <w:basedOn w:val="DefaultParagraphFont"/>
    <w:link w:val="Quote"/>
    <w:uiPriority w:val="29"/>
    <w:rsid w:val="00AF2297"/>
    <w:rPr>
      <w:rFonts w:asciiTheme="majorHAnsi" w:eastAsiaTheme="majorEastAsia" w:hAnsiTheme="majorHAnsi" w:cstheme="majorBidi"/>
      <w:i/>
      <w:iCs/>
      <w:color w:val="5A5A5A" w:themeColor="text1" w:themeTint="A5"/>
    </w:rPr>
  </w:style>
  <w:style w:type="paragraph" w:styleId="IntenseQuote">
    <w:name w:val="Intense Quote"/>
    <w:basedOn w:val="Normal"/>
    <w:next w:val="Normal"/>
    <w:link w:val="IntenseQuoteChar"/>
    <w:uiPriority w:val="30"/>
    <w:qFormat/>
    <w:rsid w:val="00AF2297"/>
    <w:pPr>
      <w:pBdr>
        <w:top w:val="single" w:sz="12" w:space="10" w:color="B4C6E7" w:themeColor="accent1" w:themeTint="66"/>
        <w:left w:val="single" w:sz="36" w:space="4" w:color="4472C4" w:themeColor="accent1"/>
        <w:bottom w:val="single" w:sz="24" w:space="10" w:color="A5A5A5" w:themeColor="accent3"/>
        <w:right w:val="single" w:sz="36" w:space="4" w:color="4472C4" w:themeColor="accent1"/>
      </w:pBdr>
      <w:shd w:val="clear" w:color="auto" w:fill="4472C4" w:themeFill="accent1"/>
      <w:spacing w:before="320" w:after="320" w:line="300" w:lineRule="auto"/>
      <w:ind w:left="1440" w:right="1440"/>
    </w:pPr>
    <w:rPr>
      <w:rFonts w:asciiTheme="majorHAnsi" w:eastAsiaTheme="majorEastAsia" w:hAnsiTheme="majorHAnsi" w:cstheme="majorBidi"/>
      <w:i/>
      <w:iCs/>
      <w:color w:val="FFFFFF" w:themeColor="background1"/>
      <w:sz w:val="24"/>
      <w:szCs w:val="24"/>
    </w:rPr>
  </w:style>
  <w:style w:type="character" w:customStyle="1" w:styleId="IntenseQuoteChar">
    <w:name w:val="Intense Quote Char"/>
    <w:basedOn w:val="DefaultParagraphFont"/>
    <w:link w:val="IntenseQuote"/>
    <w:uiPriority w:val="30"/>
    <w:rsid w:val="00AF2297"/>
    <w:rPr>
      <w:rFonts w:asciiTheme="majorHAnsi" w:eastAsiaTheme="majorEastAsia" w:hAnsiTheme="majorHAnsi" w:cstheme="majorBidi"/>
      <w:i/>
      <w:iCs/>
      <w:color w:val="FFFFFF" w:themeColor="background1"/>
      <w:sz w:val="24"/>
      <w:szCs w:val="24"/>
      <w:shd w:val="clear" w:color="auto" w:fill="4472C4" w:themeFill="accent1"/>
    </w:rPr>
  </w:style>
  <w:style w:type="character" w:styleId="SubtleEmphasis">
    <w:name w:val="Subtle Emphasis"/>
    <w:uiPriority w:val="19"/>
    <w:qFormat/>
    <w:rsid w:val="00AF2297"/>
    <w:rPr>
      <w:i/>
      <w:iCs/>
      <w:color w:val="5A5A5A" w:themeColor="text1" w:themeTint="A5"/>
    </w:rPr>
  </w:style>
  <w:style w:type="character" w:styleId="IntenseEmphasis">
    <w:name w:val="Intense Emphasis"/>
    <w:uiPriority w:val="21"/>
    <w:qFormat/>
    <w:rsid w:val="00AF2297"/>
    <w:rPr>
      <w:b/>
      <w:bCs/>
      <w:i/>
      <w:iCs/>
      <w:color w:val="4472C4" w:themeColor="accent1"/>
      <w:sz w:val="22"/>
      <w:szCs w:val="22"/>
    </w:rPr>
  </w:style>
  <w:style w:type="character" w:styleId="SubtleReference">
    <w:name w:val="Subtle Reference"/>
    <w:uiPriority w:val="31"/>
    <w:qFormat/>
    <w:rsid w:val="00AF2297"/>
    <w:rPr>
      <w:color w:val="auto"/>
      <w:u w:val="single" w:color="A5A5A5" w:themeColor="accent3"/>
    </w:rPr>
  </w:style>
  <w:style w:type="character" w:styleId="IntenseReference">
    <w:name w:val="Intense Reference"/>
    <w:basedOn w:val="DefaultParagraphFont"/>
    <w:uiPriority w:val="32"/>
    <w:qFormat/>
    <w:rsid w:val="00AF2297"/>
    <w:rPr>
      <w:b/>
      <w:bCs/>
      <w:color w:val="7B7B7B" w:themeColor="accent3" w:themeShade="BF"/>
      <w:u w:val="single" w:color="A5A5A5" w:themeColor="accent3"/>
    </w:rPr>
  </w:style>
  <w:style w:type="character" w:styleId="BookTitle">
    <w:name w:val="Book Title"/>
    <w:basedOn w:val="DefaultParagraphFont"/>
    <w:uiPriority w:val="33"/>
    <w:qFormat/>
    <w:rsid w:val="00AF2297"/>
    <w:rPr>
      <w:rFonts w:asciiTheme="majorHAnsi" w:eastAsiaTheme="majorEastAsia" w:hAnsiTheme="majorHAnsi" w:cstheme="majorBidi"/>
      <w:b/>
      <w:bCs/>
      <w:i/>
      <w:iCs/>
      <w:color w:val="auto"/>
    </w:rPr>
  </w:style>
  <w:style w:type="paragraph" w:styleId="TOCHeading">
    <w:name w:val="TOC Heading"/>
    <w:basedOn w:val="Heading1"/>
    <w:next w:val="Normal"/>
    <w:uiPriority w:val="39"/>
    <w:semiHidden/>
    <w:unhideWhenUsed/>
    <w:qFormat/>
    <w:rsid w:val="00AF2297"/>
    <w:pPr>
      <w:outlineLvl w:val="9"/>
    </w:pPr>
  </w:style>
  <w:style w:type="table" w:styleId="TableGrid">
    <w:name w:val="Table Grid"/>
    <w:basedOn w:val="TableNormal"/>
    <w:uiPriority w:val="39"/>
    <w:rsid w:val="00AF229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F24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y.shropshire.gov.uk/masterlogin/?category=b434ca64-bdff-e811-a97f-00224800c719&amp;redirecturl=https://my.shropshire.gov.uk%2FAccount%2FLogin%2FExternalLogin%26returnUrl%3D%2Fsupport%2Fcreate-pothole-case&amp;provider=https://myshropshire.b2clogin.com/tfp/45ad53d5-1755-480f-a392-76b74c7241dd/b2c_1_signupandin/v2.0/"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jpg"/><Relationship Id="rId14" Type="http://schemas.openxmlformats.org/officeDocument/2006/relationships/header" Target="head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jonallen/Library/Group%20Containers/UBF8T346G9.Office/User%20Content.localized/Templates.localized/Hopton%20Castle%20%20heade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1564E-E2E5-8A4C-B174-6083D55CAA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Hopton Castle  headed.dotx</Template>
  <TotalTime>2</TotalTime>
  <Pages>2</Pages>
  <Words>673</Words>
  <Characters>3839</Characters>
  <Application>Microsoft Office Word</Application>
  <DocSecurity>0</DocSecurity>
  <Lines>31</Lines>
  <Paragraphs>9</Paragraphs>
  <ScaleCrop>false</ScaleCrop>
  <Company/>
  <LinksUpToDate>false</LinksUpToDate>
  <CharactersWithSpaces>4503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Allen</dc:creator>
  <cp:keywords/>
  <dc:description/>
  <cp:lastModifiedBy>Jonathan Allen</cp:lastModifiedBy>
  <cp:revision>1</cp:revision>
  <cp:lastPrinted>2021-01-13T21:00:00Z</cp:lastPrinted>
  <dcterms:created xsi:type="dcterms:W3CDTF">2021-10-04T13:51:00Z</dcterms:created>
  <dcterms:modified xsi:type="dcterms:W3CDTF">2021-10-04T13:53:00Z</dcterms:modified>
</cp:coreProperties>
</file>